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реализации муниципальной программы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Арефинского сельского поселения РМР «Обеспечение качественными бытовыми услугами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населения в Арефинском сельском поселении Рыбинского муниципального района» за 201</w:t>
      </w:r>
      <w:r>
        <w:rPr>
          <w:rFonts w:ascii="Times New Roman" w:hAnsi="Times New Roman" w:cs="Times New Roman"/>
          <w:b/>
          <w:sz w:val="28"/>
          <w:lang w:val="ru-RU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>
      <w:pPr>
        <w:pStyle w:val="7"/>
        <w:jc w:val="center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Информация о финансировании муниципальной программы «Обеспечение качественными бытовыми услугами населения в Арефинском сельском поселении Рыбинского муниципального района» за 201</w:t>
      </w:r>
      <w:r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</w:rPr>
        <w:t xml:space="preserve"> год.</w:t>
      </w:r>
      <w:bookmarkStart w:id="0" w:name="_GoBack"/>
      <w:bookmarkEnd w:id="0"/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25"/>
        <w:gridCol w:w="2095"/>
        <w:gridCol w:w="2094"/>
        <w:gridCol w:w="2094"/>
        <w:gridCol w:w="20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основного мероприятия</w:t>
            </w:r>
          </w:p>
        </w:tc>
        <w:tc>
          <w:tcPr>
            <w:tcW w:w="837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финансирования, тыс.руб.</w:t>
            </w:r>
          </w:p>
        </w:tc>
        <w:tc>
          <w:tcPr>
            <w:tcW w:w="2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отклонения объемов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89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поселения</w:t>
            </w:r>
          </w:p>
        </w:tc>
        <w:tc>
          <w:tcPr>
            <w:tcW w:w="4186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5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211" w:type="dxa"/>
            <w:vMerge w:val="continue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Субсидия на возмещение затрат по баням</w:t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20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20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20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0,0</w:t>
            </w:r>
          </w:p>
        </w:tc>
        <w:tc>
          <w:tcPr>
            <w:tcW w:w="2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Информация о выполнении целевых показателей муниципальной программы «Обеспечение качественными бытовыми услугами населения в Арефинском сельском поселении Рыбинского муниципального района» за 201</w:t>
      </w:r>
      <w:r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</w:rPr>
        <w:t xml:space="preserve"> год.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tbl>
      <w:tblPr>
        <w:tblStyle w:val="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2181"/>
        <w:gridCol w:w="3697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2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218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739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целевого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21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1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плановое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Помывки в бане</w:t>
            </w:r>
          </w:p>
        </w:tc>
        <w:tc>
          <w:tcPr>
            <w:tcW w:w="2181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шт</w:t>
            </w:r>
          </w:p>
        </w:tc>
        <w:tc>
          <w:tcPr>
            <w:tcW w:w="3697" w:type="dxa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0</w:t>
            </w:r>
          </w:p>
        </w:tc>
        <w:tc>
          <w:tcPr>
            <w:tcW w:w="36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</w:t>
            </w:r>
          </w:p>
        </w:tc>
      </w:tr>
    </w:tbl>
    <w:p>
      <w:pPr>
        <w:pStyle w:val="7"/>
        <w:jc w:val="both"/>
        <w:rPr>
          <w:rFonts w:ascii="Times New Roman" w:hAnsi="Times New Roman" w:eastAsia="Times New Roman" w:cs="Times New Roman"/>
          <w:sz w:val="32"/>
          <w:szCs w:val="24"/>
        </w:rPr>
      </w:pPr>
    </w:p>
    <w:p>
      <w:pPr>
        <w:pStyle w:val="10"/>
        <w:ind w:firstLine="0"/>
        <w:rPr>
          <w:rFonts w:ascii="Times New Roman" w:hAnsi="Times New Roman" w:eastAsia="Times New Roman" w:cs="Times New Roman"/>
          <w:sz w:val="32"/>
          <w:szCs w:val="24"/>
        </w:rPr>
      </w:pPr>
      <w:r>
        <w:rPr>
          <w:rFonts w:ascii="Times New Roman" w:hAnsi="Times New Roman" w:eastAsia="Times New Roman" w:cs="Times New Roman"/>
          <w:sz w:val="32"/>
          <w:szCs w:val="24"/>
        </w:rPr>
        <w:t>Глава Арефинского</w:t>
      </w:r>
    </w:p>
    <w:p>
      <w:pPr>
        <w:pStyle w:val="10"/>
        <w:ind w:firstLine="0"/>
        <w:rPr>
          <w:rFonts w:ascii="Times New Roman" w:hAnsi="Times New Roman" w:eastAsia="Times New Roman" w:cs="Times New Roman"/>
          <w:sz w:val="32"/>
          <w:szCs w:val="24"/>
        </w:rPr>
      </w:pPr>
      <w:r>
        <w:rPr>
          <w:rFonts w:ascii="Times New Roman" w:hAnsi="Times New Roman" w:eastAsia="Times New Roman" w:cs="Times New Roman"/>
          <w:sz w:val="32"/>
          <w:szCs w:val="24"/>
        </w:rPr>
        <w:t>сельского поселения</w:t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ab/>
      </w:r>
      <w:r>
        <w:rPr>
          <w:rFonts w:ascii="Times New Roman" w:hAnsi="Times New Roman" w:eastAsia="Times New Roman" w:cs="Times New Roman"/>
          <w:sz w:val="32"/>
          <w:szCs w:val="24"/>
        </w:rPr>
        <w:t>А.К.Чуваев</w:t>
      </w:r>
    </w:p>
    <w:p>
      <w:pPr>
        <w:pStyle w:val="7"/>
        <w:jc w:val="both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8"/>
    <w:rsid w:val="00070718"/>
    <w:rsid w:val="00095F7C"/>
    <w:rsid w:val="000A6C07"/>
    <w:rsid w:val="001B7CB7"/>
    <w:rsid w:val="002A597C"/>
    <w:rsid w:val="00330BD3"/>
    <w:rsid w:val="004D6ACC"/>
    <w:rsid w:val="00570977"/>
    <w:rsid w:val="0063285C"/>
    <w:rsid w:val="00661172"/>
    <w:rsid w:val="00666B78"/>
    <w:rsid w:val="007371D2"/>
    <w:rsid w:val="007A17E2"/>
    <w:rsid w:val="007B2CC9"/>
    <w:rsid w:val="0086235F"/>
    <w:rsid w:val="00862D20"/>
    <w:rsid w:val="008F5659"/>
    <w:rsid w:val="009B1804"/>
    <w:rsid w:val="00A130E1"/>
    <w:rsid w:val="00C2370F"/>
    <w:rsid w:val="00C25141"/>
    <w:rsid w:val="00C71ADD"/>
    <w:rsid w:val="00C86F9E"/>
    <w:rsid w:val="00E24065"/>
    <w:rsid w:val="00F311B2"/>
    <w:rsid w:val="00F703F8"/>
    <w:rsid w:val="22C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qFormat/>
    <w:uiPriority w:val="99"/>
  </w:style>
  <w:style w:type="paragraph" w:customStyle="1" w:styleId="10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Арефинская администрация</Company>
  <Pages>1</Pages>
  <Words>162</Words>
  <Characters>926</Characters>
  <Lines>7</Lines>
  <Paragraphs>2</Paragraphs>
  <TotalTime>5</TotalTime>
  <ScaleCrop>false</ScaleCrop>
  <LinksUpToDate>false</LinksUpToDate>
  <CharactersWithSpaces>1086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2018-09-24T06:06:00Z</dcterms:created>
  <dc:creator>Настя</dc:creator>
  <cp:lastModifiedBy>Настя</cp:lastModifiedBy>
  <cp:lastPrinted>2018-09-24T05:38:00Z</cp:lastPrinted>
  <dcterms:modified xsi:type="dcterms:W3CDTF">2019-02-13T05:19:15Z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